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1584" w14:textId="4B362FBF" w:rsidR="00D17E06" w:rsidRPr="00CB4A40" w:rsidRDefault="00D17E06" w:rsidP="00D17E06">
      <w:pPr>
        <w:pStyle w:val="NormalWeb"/>
        <w:contextualSpacing/>
        <w:rPr>
          <w:rFonts w:ascii="Arial" w:hAnsi="Arial" w:cs="Arial"/>
          <w:b/>
          <w:sz w:val="20"/>
          <w:szCs w:val="20"/>
        </w:rPr>
      </w:pPr>
      <w:proofErr w:type="spellStart"/>
      <w:r w:rsidRPr="00CB4A40">
        <w:rPr>
          <w:rFonts w:ascii="Arial" w:hAnsi="Arial" w:cs="Arial"/>
          <w:b/>
          <w:sz w:val="20"/>
          <w:szCs w:val="20"/>
        </w:rPr>
        <w:t>Oatey</w:t>
      </w:r>
      <w:proofErr w:type="spellEnd"/>
      <w:r w:rsidRPr="00CB4A40">
        <w:rPr>
          <w:rFonts w:ascii="Arial" w:hAnsi="Arial" w:cs="Arial"/>
          <w:b/>
          <w:sz w:val="20"/>
          <w:szCs w:val="20"/>
        </w:rPr>
        <w:t xml:space="preserve"> </w:t>
      </w:r>
      <w:r w:rsidR="000B534D" w:rsidRPr="00CB4A40">
        <w:rPr>
          <w:rFonts w:ascii="Arial" w:hAnsi="Arial" w:cs="Arial"/>
          <w:b/>
          <w:sz w:val="20"/>
          <w:szCs w:val="20"/>
        </w:rPr>
        <w:t>Global</w:t>
      </w:r>
      <w:r w:rsidRPr="00CB4A40">
        <w:rPr>
          <w:rFonts w:ascii="Arial" w:hAnsi="Arial" w:cs="Arial"/>
          <w:b/>
          <w:sz w:val="20"/>
          <w:szCs w:val="20"/>
        </w:rPr>
        <w:t xml:space="preserve"> Headquarters</w:t>
      </w:r>
    </w:p>
    <w:p w14:paraId="67B65D64" w14:textId="77777777" w:rsidR="0080407E" w:rsidRPr="00CB4A40" w:rsidRDefault="0080407E" w:rsidP="00D17E06">
      <w:pPr>
        <w:pStyle w:val="NormalWeb"/>
        <w:contextualSpacing/>
        <w:rPr>
          <w:rFonts w:ascii="Arial" w:hAnsi="Arial" w:cs="Arial"/>
          <w:b/>
          <w:sz w:val="20"/>
          <w:szCs w:val="20"/>
        </w:rPr>
      </w:pPr>
      <w:r w:rsidRPr="00CB4A40">
        <w:rPr>
          <w:rFonts w:ascii="Arial" w:hAnsi="Arial" w:cs="Arial"/>
          <w:b/>
          <w:sz w:val="20"/>
          <w:szCs w:val="20"/>
        </w:rPr>
        <w:t>Cleveland, Ohio</w:t>
      </w:r>
      <w:r w:rsidR="00253999" w:rsidRPr="00CB4A40">
        <w:rPr>
          <w:rFonts w:ascii="Arial" w:hAnsi="Arial" w:cs="Arial"/>
          <w:b/>
          <w:sz w:val="20"/>
          <w:szCs w:val="20"/>
        </w:rPr>
        <w:t xml:space="preserve"> </w:t>
      </w:r>
      <w:r w:rsidR="00D95D77" w:rsidRPr="00CB4A40">
        <w:rPr>
          <w:rFonts w:ascii="Arial" w:hAnsi="Arial" w:cs="Arial"/>
          <w:b/>
          <w:sz w:val="20"/>
          <w:szCs w:val="20"/>
        </w:rPr>
        <w:t xml:space="preserve"> </w:t>
      </w:r>
    </w:p>
    <w:p w14:paraId="5A29A9A8" w14:textId="77777777" w:rsidR="00425595" w:rsidRPr="00CB4A40" w:rsidRDefault="007255E5" w:rsidP="00425595">
      <w:pPr>
        <w:pStyle w:val="NormalWeb"/>
        <w:spacing w:line="276" w:lineRule="auto"/>
        <w:rPr>
          <w:rFonts w:ascii="Arial" w:hAnsi="Arial" w:cs="Arial"/>
          <w:color w:val="000000"/>
          <w:sz w:val="20"/>
          <w:szCs w:val="20"/>
        </w:rPr>
      </w:pPr>
      <w:r w:rsidRPr="00CB4A40">
        <w:rPr>
          <w:rFonts w:ascii="Arial" w:hAnsi="Arial" w:cs="Arial"/>
          <w:sz w:val="22"/>
          <w:szCs w:val="22"/>
        </w:rPr>
        <w:br/>
      </w:r>
      <w:r w:rsidR="00425595" w:rsidRPr="00CB4A40">
        <w:rPr>
          <w:rFonts w:ascii="Arial" w:hAnsi="Arial" w:cs="Arial"/>
          <w:color w:val="000000"/>
          <w:sz w:val="20"/>
          <w:szCs w:val="20"/>
        </w:rPr>
        <w:t xml:space="preserve">Situated in a suburban office park, the </w:t>
      </w:r>
      <w:proofErr w:type="spellStart"/>
      <w:r w:rsidR="00425595" w:rsidRPr="00CB4A40">
        <w:rPr>
          <w:rFonts w:ascii="Arial" w:hAnsi="Arial" w:cs="Arial"/>
          <w:color w:val="000000"/>
          <w:sz w:val="20"/>
          <w:szCs w:val="20"/>
        </w:rPr>
        <w:t>Oatey</w:t>
      </w:r>
      <w:proofErr w:type="spellEnd"/>
      <w:r w:rsidR="00425595" w:rsidRPr="00CB4A40">
        <w:rPr>
          <w:rFonts w:ascii="Arial" w:hAnsi="Arial" w:cs="Arial"/>
          <w:color w:val="000000"/>
          <w:sz w:val="20"/>
          <w:szCs w:val="20"/>
        </w:rPr>
        <w:t xml:space="preserve"> building turns its back on the surrounding vehicular-centric approach and is perched to overlook and terrace down to Cleveland’s </w:t>
      </w:r>
      <w:r w:rsidR="00425595" w:rsidRPr="00CB4A40">
        <w:rPr>
          <w:rFonts w:ascii="Arial" w:hAnsi="Arial" w:cs="Arial"/>
          <w:i/>
          <w:color w:val="000000"/>
          <w:sz w:val="20"/>
          <w:szCs w:val="20"/>
        </w:rPr>
        <w:t>Emerald Necklace</w:t>
      </w:r>
      <w:r w:rsidR="00425595" w:rsidRPr="00CB4A40">
        <w:rPr>
          <w:rFonts w:ascii="Arial" w:hAnsi="Arial" w:cs="Arial"/>
          <w:color w:val="000000"/>
          <w:sz w:val="20"/>
          <w:szCs w:val="20"/>
        </w:rPr>
        <w:t xml:space="preserve">, a series of reservations which largely encircle the City. Resembling </w:t>
      </w:r>
      <w:proofErr w:type="spellStart"/>
      <w:r w:rsidR="00425595" w:rsidRPr="00CB4A40">
        <w:rPr>
          <w:rFonts w:ascii="Arial" w:hAnsi="Arial" w:cs="Arial"/>
          <w:color w:val="000000"/>
          <w:sz w:val="20"/>
          <w:szCs w:val="20"/>
        </w:rPr>
        <w:t>Oatey’s</w:t>
      </w:r>
      <w:proofErr w:type="spellEnd"/>
      <w:r w:rsidR="00425595" w:rsidRPr="00CB4A40">
        <w:rPr>
          <w:rFonts w:ascii="Arial" w:hAnsi="Arial" w:cs="Arial"/>
          <w:color w:val="000000"/>
          <w:sz w:val="20"/>
          <w:szCs w:val="20"/>
        </w:rPr>
        <w:t xml:space="preserve"> nature, this is a sincere building constructed with a truth to materials, favoring clean lines and a simplicity in detailing which moves your eye to the landscape from both the exterior and the interior perspectives.</w:t>
      </w:r>
    </w:p>
    <w:p w14:paraId="0B5E7431" w14:textId="77777777" w:rsidR="00425595" w:rsidRPr="00CB4A40" w:rsidRDefault="00425595" w:rsidP="00425595">
      <w:pPr>
        <w:pStyle w:val="NormalWeb"/>
        <w:spacing w:line="276" w:lineRule="auto"/>
        <w:rPr>
          <w:rFonts w:ascii="Arial" w:hAnsi="Arial" w:cs="Arial"/>
          <w:color w:val="000000"/>
          <w:sz w:val="20"/>
          <w:szCs w:val="20"/>
        </w:rPr>
      </w:pPr>
      <w:r w:rsidRPr="00CB4A40">
        <w:rPr>
          <w:rFonts w:ascii="Arial" w:hAnsi="Arial" w:cs="Arial"/>
          <w:color w:val="000000"/>
          <w:sz w:val="20"/>
          <w:szCs w:val="20"/>
        </w:rPr>
        <w:t xml:space="preserve">With </w:t>
      </w:r>
      <w:proofErr w:type="spellStart"/>
      <w:r w:rsidRPr="00CB4A40">
        <w:rPr>
          <w:rFonts w:ascii="Arial" w:hAnsi="Arial" w:cs="Arial"/>
          <w:color w:val="000000"/>
          <w:sz w:val="20"/>
          <w:szCs w:val="20"/>
        </w:rPr>
        <w:t>Oatey’s</w:t>
      </w:r>
      <w:proofErr w:type="spellEnd"/>
      <w:r w:rsidRPr="00CB4A40">
        <w:rPr>
          <w:rFonts w:ascii="Arial" w:hAnsi="Arial" w:cs="Arial"/>
          <w:color w:val="000000"/>
          <w:sz w:val="20"/>
          <w:szCs w:val="20"/>
        </w:rPr>
        <w:t xml:space="preserve"> roots in plumbing manufacturing, conservation and well-being are cultural commitments.  The site integrates large-scale graywater storage for storm run-off from the roof. Bioswales and raingardens are incorporated throughout. Native plant species are designed into the surroundings to be water-wise and respectful of the park. Occupants may experience the landscape via a covered exterior porch with valley views and walking paths connected to the contiguous parklands.</w:t>
      </w:r>
    </w:p>
    <w:p w14:paraId="419C2D54" w14:textId="77777777" w:rsidR="00425595" w:rsidRPr="00CB4A40" w:rsidRDefault="00425595" w:rsidP="00425595">
      <w:pPr>
        <w:pStyle w:val="NormalWeb"/>
        <w:spacing w:line="276" w:lineRule="auto"/>
        <w:rPr>
          <w:rFonts w:ascii="Arial" w:hAnsi="Arial" w:cs="Arial"/>
          <w:color w:val="000000"/>
          <w:sz w:val="20"/>
          <w:szCs w:val="20"/>
        </w:rPr>
      </w:pPr>
      <w:r w:rsidRPr="00CB4A40">
        <w:rPr>
          <w:rFonts w:ascii="Arial" w:hAnsi="Arial" w:cs="Arial"/>
          <w:color w:val="000000"/>
          <w:sz w:val="20"/>
          <w:szCs w:val="20"/>
        </w:rPr>
        <w:t>The exterior is grounded with stone, bronze and concrete while the interior is light and uplifting. Each individual workspace is fully tunable to maximize thermal comfort, ergonomics and light. The workplace strategy boasts a variety of open and closed conferencing experiences, interior and exterior, which support the company’s synergistic work environment in which casual c</w:t>
      </w:r>
      <w:r w:rsidR="00A828C1" w:rsidRPr="00CB4A40">
        <w:rPr>
          <w:rFonts w:ascii="Arial" w:hAnsi="Arial" w:cs="Arial"/>
          <w:color w:val="000000"/>
          <w:sz w:val="20"/>
          <w:szCs w:val="20"/>
        </w:rPr>
        <w:t>ollaborations</w:t>
      </w:r>
      <w:r w:rsidRPr="00CB4A40">
        <w:rPr>
          <w:rFonts w:ascii="Arial" w:hAnsi="Arial" w:cs="Arial"/>
          <w:color w:val="000000"/>
          <w:sz w:val="20"/>
          <w:szCs w:val="20"/>
        </w:rPr>
        <w:t xml:space="preserve"> foster innovation and progress.  </w:t>
      </w:r>
    </w:p>
    <w:p w14:paraId="1F83CBD4" w14:textId="77777777" w:rsidR="00D8051D" w:rsidRDefault="00D8051D" w:rsidP="00425595">
      <w:pPr>
        <w:pStyle w:val="NormalWeb"/>
        <w:spacing w:line="276" w:lineRule="auto"/>
        <w:rPr>
          <w:rFonts w:ascii="Arial" w:hAnsi="Arial" w:cs="Arial"/>
          <w:color w:val="000000"/>
        </w:rPr>
      </w:pPr>
    </w:p>
    <w:p w14:paraId="1E2F5577" w14:textId="77777777" w:rsidR="00D8051D" w:rsidRDefault="00D8051D" w:rsidP="0080407E">
      <w:pPr>
        <w:pStyle w:val="NormalWeb"/>
        <w:spacing w:line="276" w:lineRule="auto"/>
        <w:rPr>
          <w:rFonts w:ascii="Arial" w:hAnsi="Arial" w:cs="Arial"/>
          <w:color w:val="000000"/>
        </w:rPr>
      </w:pPr>
    </w:p>
    <w:p w14:paraId="18EE7AB8" w14:textId="77777777" w:rsidR="00D8051D" w:rsidRDefault="00D8051D" w:rsidP="0080407E">
      <w:pPr>
        <w:pStyle w:val="NormalWeb"/>
        <w:spacing w:line="276" w:lineRule="auto"/>
        <w:rPr>
          <w:rFonts w:ascii="Arial" w:hAnsi="Arial" w:cs="Arial"/>
          <w:color w:val="000000"/>
        </w:rPr>
      </w:pPr>
    </w:p>
    <w:p w14:paraId="0FE69912" w14:textId="77777777" w:rsidR="007C3E09" w:rsidRDefault="00D8051D" w:rsidP="00431D54">
      <w:pPr>
        <w:pStyle w:val="NormalWeb"/>
        <w:rPr>
          <w:rFonts w:ascii="Open Sans" w:hAnsi="Open Sans"/>
          <w:color w:val="000000"/>
        </w:rPr>
      </w:pPr>
      <w:r>
        <w:rPr>
          <w:rFonts w:ascii="Arial" w:hAnsi="Arial" w:cs="Arial"/>
          <w:color w:val="000000"/>
        </w:rPr>
        <w:t xml:space="preserve"> </w:t>
      </w:r>
    </w:p>
    <w:p w14:paraId="1C8B122C" w14:textId="77777777" w:rsidR="007C3E09" w:rsidRPr="00431D54" w:rsidRDefault="007C3E09" w:rsidP="00431D54">
      <w:pPr>
        <w:pStyle w:val="NormalWeb"/>
        <w:rPr>
          <w:rFonts w:ascii="Avenir LT 35 Light" w:hAnsi="Avenir LT 35 Light" w:cs="Helvetica"/>
          <w:color w:val="000000"/>
          <w:sz w:val="22"/>
          <w:szCs w:val="22"/>
        </w:rPr>
      </w:pPr>
    </w:p>
    <w:sectPr w:rsidR="007C3E09" w:rsidRPr="00431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venir LT 35 Light">
    <w:panose1 w:val="020B0303020000020003"/>
    <w:charset w:val="00"/>
    <w:family w:val="swiss"/>
    <w:pitch w:val="variable"/>
    <w:sig w:usb0="80000003" w:usb1="00000042"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5E5"/>
    <w:rsid w:val="00083CE1"/>
    <w:rsid w:val="000B534D"/>
    <w:rsid w:val="00253999"/>
    <w:rsid w:val="002D06F6"/>
    <w:rsid w:val="002D5A98"/>
    <w:rsid w:val="003339F7"/>
    <w:rsid w:val="00425595"/>
    <w:rsid w:val="00431D54"/>
    <w:rsid w:val="004F68F6"/>
    <w:rsid w:val="005D6986"/>
    <w:rsid w:val="00682511"/>
    <w:rsid w:val="00701B64"/>
    <w:rsid w:val="007255E5"/>
    <w:rsid w:val="007773EC"/>
    <w:rsid w:val="007C3E09"/>
    <w:rsid w:val="007F4787"/>
    <w:rsid w:val="0080407E"/>
    <w:rsid w:val="008C5B82"/>
    <w:rsid w:val="008F6BE7"/>
    <w:rsid w:val="00961FDD"/>
    <w:rsid w:val="0098477C"/>
    <w:rsid w:val="009A1E12"/>
    <w:rsid w:val="00A07234"/>
    <w:rsid w:val="00A828C1"/>
    <w:rsid w:val="00AC437E"/>
    <w:rsid w:val="00AE217D"/>
    <w:rsid w:val="00B51BE6"/>
    <w:rsid w:val="00B93114"/>
    <w:rsid w:val="00BC4A22"/>
    <w:rsid w:val="00BF023D"/>
    <w:rsid w:val="00C361EC"/>
    <w:rsid w:val="00CB4A40"/>
    <w:rsid w:val="00D17E06"/>
    <w:rsid w:val="00D4342C"/>
    <w:rsid w:val="00D8051D"/>
    <w:rsid w:val="00D95D77"/>
    <w:rsid w:val="00D96C6F"/>
    <w:rsid w:val="00F17420"/>
    <w:rsid w:val="00F3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673B"/>
  <w15:chartTrackingRefBased/>
  <w15:docId w15:val="{D046485C-986A-4E04-AB15-F022F37D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55E5"/>
    <w:pPr>
      <w:spacing w:after="150" w:line="240" w:lineRule="auto"/>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2265">
      <w:bodyDiv w:val="1"/>
      <w:marLeft w:val="0"/>
      <w:marRight w:val="0"/>
      <w:marTop w:val="0"/>
      <w:marBottom w:val="0"/>
      <w:divBdr>
        <w:top w:val="none" w:sz="0" w:space="0" w:color="auto"/>
        <w:left w:val="none" w:sz="0" w:space="0" w:color="auto"/>
        <w:bottom w:val="none" w:sz="0" w:space="0" w:color="auto"/>
        <w:right w:val="none" w:sz="0" w:space="0" w:color="auto"/>
      </w:divBdr>
      <w:divsChild>
        <w:div w:id="497579490">
          <w:marLeft w:val="0"/>
          <w:marRight w:val="0"/>
          <w:marTop w:val="0"/>
          <w:marBottom w:val="0"/>
          <w:divBdr>
            <w:top w:val="none" w:sz="0" w:space="0" w:color="auto"/>
            <w:left w:val="none" w:sz="0" w:space="0" w:color="auto"/>
            <w:bottom w:val="none" w:sz="0" w:space="0" w:color="auto"/>
            <w:right w:val="none" w:sz="0" w:space="0" w:color="auto"/>
          </w:divBdr>
          <w:divsChild>
            <w:div w:id="1315451798">
              <w:marLeft w:val="-225"/>
              <w:marRight w:val="-225"/>
              <w:marTop w:val="0"/>
              <w:marBottom w:val="0"/>
              <w:divBdr>
                <w:top w:val="none" w:sz="0" w:space="0" w:color="auto"/>
                <w:left w:val="none" w:sz="0" w:space="0" w:color="auto"/>
                <w:bottom w:val="none" w:sz="0" w:space="0" w:color="auto"/>
                <w:right w:val="none" w:sz="0" w:space="0" w:color="auto"/>
              </w:divBdr>
              <w:divsChild>
                <w:div w:id="19399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3529">
      <w:bodyDiv w:val="1"/>
      <w:marLeft w:val="0"/>
      <w:marRight w:val="0"/>
      <w:marTop w:val="0"/>
      <w:marBottom w:val="0"/>
      <w:divBdr>
        <w:top w:val="none" w:sz="0" w:space="0" w:color="auto"/>
        <w:left w:val="none" w:sz="0" w:space="0" w:color="auto"/>
        <w:bottom w:val="none" w:sz="0" w:space="0" w:color="auto"/>
        <w:right w:val="none" w:sz="0" w:space="0" w:color="auto"/>
      </w:divBdr>
      <w:divsChild>
        <w:div w:id="1381589726">
          <w:marLeft w:val="0"/>
          <w:marRight w:val="0"/>
          <w:marTop w:val="750"/>
          <w:marBottom w:val="100"/>
          <w:divBdr>
            <w:top w:val="none" w:sz="0" w:space="0" w:color="auto"/>
            <w:left w:val="none" w:sz="0" w:space="0" w:color="auto"/>
            <w:bottom w:val="none" w:sz="0" w:space="0" w:color="auto"/>
            <w:right w:val="none" w:sz="0" w:space="0" w:color="auto"/>
          </w:divBdr>
          <w:divsChild>
            <w:div w:id="2037391721">
              <w:marLeft w:val="30"/>
              <w:marRight w:val="0"/>
              <w:marTop w:val="30"/>
              <w:marBottom w:val="0"/>
              <w:divBdr>
                <w:top w:val="none" w:sz="0" w:space="0" w:color="auto"/>
                <w:left w:val="none" w:sz="0" w:space="0" w:color="auto"/>
                <w:bottom w:val="none" w:sz="0" w:space="0" w:color="auto"/>
                <w:right w:val="none" w:sz="0" w:space="0" w:color="auto"/>
              </w:divBdr>
              <w:divsChild>
                <w:div w:id="281419811">
                  <w:marLeft w:val="0"/>
                  <w:marRight w:val="0"/>
                  <w:marTop w:val="0"/>
                  <w:marBottom w:val="0"/>
                  <w:divBdr>
                    <w:top w:val="none" w:sz="0" w:space="0" w:color="auto"/>
                    <w:left w:val="none" w:sz="0" w:space="0" w:color="auto"/>
                    <w:bottom w:val="none" w:sz="0" w:space="0" w:color="auto"/>
                    <w:right w:val="none" w:sz="0" w:space="0" w:color="auto"/>
                  </w:divBdr>
                  <w:divsChild>
                    <w:div w:id="15242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Curtis</dc:creator>
  <cp:keywords/>
  <dc:description/>
  <cp:lastModifiedBy>Jeff Curtis</cp:lastModifiedBy>
  <cp:revision>3</cp:revision>
  <dcterms:created xsi:type="dcterms:W3CDTF">2021-07-01T18:11:00Z</dcterms:created>
  <dcterms:modified xsi:type="dcterms:W3CDTF">2021-07-01T19:07:00Z</dcterms:modified>
</cp:coreProperties>
</file>