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CE17" w14:textId="77777777" w:rsidR="00312B09" w:rsidRDefault="00312B09" w:rsidP="0065511A">
      <w:pPr>
        <w:pStyle w:val="BodyCopyVoconTypical"/>
        <w:spacing w:after="0" w:line="240" w:lineRule="auto"/>
        <w:jc w:val="both"/>
        <w:rPr>
          <w:rFonts w:ascii="Post Grotesk" w:hAnsi="Post Grotesk" w:cs="ArialMT"/>
          <w:color w:val="auto"/>
          <w:sz w:val="20"/>
          <w:szCs w:val="20"/>
        </w:rPr>
      </w:pPr>
    </w:p>
    <w:p w14:paraId="638D2B13" w14:textId="02C49571" w:rsidR="0065511A" w:rsidRPr="00312B09" w:rsidRDefault="0065511A" w:rsidP="0065511A">
      <w:pPr>
        <w:pStyle w:val="BodyCopyVoconTypical"/>
        <w:spacing w:after="0" w:line="240" w:lineRule="auto"/>
        <w:jc w:val="both"/>
        <w:rPr>
          <w:rFonts w:ascii="Post Grotesk" w:hAnsi="Post Grotesk" w:cs="ArialMT"/>
          <w:color w:val="auto"/>
          <w:sz w:val="20"/>
          <w:szCs w:val="20"/>
        </w:rPr>
      </w:pPr>
      <w:r w:rsidRPr="00312B09">
        <w:rPr>
          <w:rFonts w:ascii="Post Grotesk" w:hAnsi="Post Grotesk" w:cs="ArialMT"/>
          <w:color w:val="auto"/>
          <w:sz w:val="20"/>
          <w:szCs w:val="20"/>
        </w:rPr>
        <w:t xml:space="preserve">This frugal project was constructed as a design-build. The quality of light and the veiled effect of daylight brings energy and privacy to the core of the space. It just feels good. The architecture is edgy and light, in line with the international identity of this progressive company.  </w:t>
      </w:r>
    </w:p>
    <w:p w14:paraId="39BA54F7" w14:textId="77777777" w:rsidR="0065511A" w:rsidRPr="00312B09" w:rsidRDefault="0065511A" w:rsidP="0065511A">
      <w:pPr>
        <w:pStyle w:val="BodyCopyVoconTypical"/>
        <w:spacing w:after="0" w:line="240" w:lineRule="auto"/>
        <w:jc w:val="both"/>
        <w:rPr>
          <w:rFonts w:ascii="Post Grotesk" w:hAnsi="Post Grotesk" w:cs="ArialMT"/>
          <w:color w:val="auto"/>
          <w:sz w:val="20"/>
          <w:szCs w:val="20"/>
        </w:rPr>
      </w:pPr>
    </w:p>
    <w:p w14:paraId="3C5A5223" w14:textId="7AE247D4" w:rsidR="0065511A" w:rsidRPr="00312B09" w:rsidRDefault="0065511A" w:rsidP="0065511A">
      <w:pPr>
        <w:pStyle w:val="BodyCopyVoconTypical"/>
        <w:spacing w:after="0" w:line="240" w:lineRule="auto"/>
        <w:jc w:val="both"/>
        <w:rPr>
          <w:rFonts w:ascii="Post Grotesk" w:hAnsi="Post Grotesk" w:cs="ArialMT"/>
          <w:color w:val="auto"/>
          <w:sz w:val="20"/>
          <w:szCs w:val="20"/>
        </w:rPr>
      </w:pPr>
      <w:r w:rsidRPr="00312B09">
        <w:rPr>
          <w:rFonts w:ascii="Post Grotesk" w:hAnsi="Post Grotesk" w:cs="ArialMT"/>
          <w:color w:val="auto"/>
          <w:sz w:val="20"/>
          <w:szCs w:val="20"/>
        </w:rPr>
        <w:t xml:space="preserve">Process Technology is a global manufacturer of heaters, coils, exchangers, and controls. The project mission was to commit to their community with the re-use of an existing property comprised of outdated, additive, utilitarian structures. With the hope to </w:t>
      </w:r>
      <w:bookmarkStart w:id="0" w:name="_Hlk51917721"/>
      <w:r w:rsidRPr="00312B09">
        <w:rPr>
          <w:rFonts w:ascii="Post Grotesk" w:hAnsi="Post Grotesk" w:cs="ArialMT"/>
          <w:color w:val="auto"/>
          <w:sz w:val="20"/>
          <w:szCs w:val="20"/>
        </w:rPr>
        <w:t>elevate cultural transparency, the design displays testing and research immediately behind the concierge. The core socialization zone motivates personal exchanges, casual collisions, and provides choice and flexibility for their Team. As a result, the architecture is unified and reflective of the progressive technological identity of this forward-thinking company while sharing knowledge among staff and advancing innovative flexibility</w:t>
      </w:r>
      <w:bookmarkEnd w:id="0"/>
      <w:r w:rsidRPr="00312B09">
        <w:rPr>
          <w:rFonts w:ascii="Post Grotesk" w:hAnsi="Post Grotesk" w:cs="ArialMT"/>
          <w:color w:val="auto"/>
          <w:sz w:val="20"/>
          <w:szCs w:val="20"/>
        </w:rPr>
        <w:t>.</w:t>
      </w:r>
    </w:p>
    <w:p w14:paraId="55EA79BD" w14:textId="29B70F28" w:rsidR="00042488" w:rsidRDefault="00042488" w:rsidP="0065511A">
      <w:pPr>
        <w:pStyle w:val="BodyCopyVoconTypical"/>
        <w:spacing w:after="0" w:line="240" w:lineRule="auto"/>
        <w:jc w:val="both"/>
        <w:rPr>
          <w:rFonts w:ascii="Post Grotesk" w:hAnsi="Post Grotesk" w:cs="ArialMT"/>
          <w:color w:val="auto"/>
          <w:sz w:val="20"/>
          <w:szCs w:val="20"/>
        </w:rPr>
      </w:pPr>
    </w:p>
    <w:p w14:paraId="6ECD2ED2" w14:textId="77777777" w:rsidR="0077425F" w:rsidRPr="00312B09" w:rsidRDefault="0077425F" w:rsidP="0065511A">
      <w:pPr>
        <w:pStyle w:val="BodyCopyVoconTypical"/>
        <w:spacing w:after="0" w:line="240" w:lineRule="auto"/>
        <w:jc w:val="both"/>
        <w:rPr>
          <w:rFonts w:ascii="Post Grotesk" w:hAnsi="Post Grotesk" w:cs="ArialMT"/>
          <w:color w:val="auto"/>
          <w:sz w:val="20"/>
          <w:szCs w:val="20"/>
        </w:rPr>
      </w:pPr>
    </w:p>
    <w:p w14:paraId="753BD161" w14:textId="7E6D20B7" w:rsidR="00042488" w:rsidRPr="0077425F" w:rsidRDefault="00042488" w:rsidP="00042488">
      <w:pPr>
        <w:suppressAutoHyphens/>
        <w:autoSpaceDE w:val="0"/>
        <w:autoSpaceDN w:val="0"/>
        <w:adjustRightInd w:val="0"/>
        <w:spacing w:after="0" w:line="240" w:lineRule="auto"/>
        <w:contextualSpacing/>
        <w:textAlignment w:val="center"/>
        <w:rPr>
          <w:rFonts w:ascii="Post Grotesk" w:hAnsi="Post Grotesk" w:cs="Arial"/>
          <w:b/>
          <w:bCs/>
          <w:color w:val="000000" w:themeColor="text1"/>
          <w:sz w:val="20"/>
          <w:szCs w:val="20"/>
        </w:rPr>
      </w:pPr>
      <w:bookmarkStart w:id="1" w:name="_Hlk72999288"/>
      <w:r w:rsidRPr="0077425F">
        <w:rPr>
          <w:rFonts w:ascii="Post Grotesk" w:hAnsi="Post Grotesk" w:cs="Arial"/>
          <w:b/>
          <w:bCs/>
          <w:color w:val="000000" w:themeColor="text1"/>
          <w:sz w:val="20"/>
          <w:szCs w:val="20"/>
        </w:rPr>
        <w:t>Impact</w:t>
      </w:r>
    </w:p>
    <w:p w14:paraId="3B8CF59B" w14:textId="77777777" w:rsidR="0077425F" w:rsidRPr="0077425F" w:rsidRDefault="0077425F" w:rsidP="00042488">
      <w:pPr>
        <w:suppressAutoHyphens/>
        <w:autoSpaceDE w:val="0"/>
        <w:autoSpaceDN w:val="0"/>
        <w:adjustRightInd w:val="0"/>
        <w:spacing w:after="0" w:line="240" w:lineRule="auto"/>
        <w:contextualSpacing/>
        <w:textAlignment w:val="center"/>
        <w:rPr>
          <w:rFonts w:ascii="Post Grotesk" w:hAnsi="Post Grotesk" w:cs="Arial"/>
          <w:color w:val="000000" w:themeColor="text1"/>
          <w:sz w:val="20"/>
          <w:szCs w:val="20"/>
        </w:rPr>
      </w:pPr>
    </w:p>
    <w:p w14:paraId="12DC661C" w14:textId="77777777" w:rsidR="00042488" w:rsidRPr="00312B09" w:rsidRDefault="00042488" w:rsidP="00042488">
      <w:pPr>
        <w:suppressAutoHyphens/>
        <w:autoSpaceDE w:val="0"/>
        <w:autoSpaceDN w:val="0"/>
        <w:adjustRightInd w:val="0"/>
        <w:spacing w:after="0" w:line="240" w:lineRule="auto"/>
        <w:contextualSpacing/>
        <w:textAlignment w:val="center"/>
        <w:rPr>
          <w:rFonts w:ascii="Post Grotesk" w:hAnsi="Post Grotesk" w:cs="Arial"/>
          <w:b/>
          <w:bCs/>
          <w:i/>
          <w:iCs/>
          <w:color w:val="C00000"/>
          <w:sz w:val="20"/>
          <w:szCs w:val="20"/>
        </w:rPr>
      </w:pPr>
      <w:r w:rsidRPr="00312B09">
        <w:rPr>
          <w:rFonts w:ascii="Post Grotesk" w:hAnsi="Post Grotesk" w:cs="Arial"/>
          <w:b/>
          <w:bCs/>
          <w:i/>
          <w:iCs/>
          <w:color w:val="000000" w:themeColor="text1"/>
          <w:sz w:val="20"/>
          <w:szCs w:val="20"/>
        </w:rPr>
        <w:t>"This building reshapes your mind and makes you think in different ways. People come to work and they're happy here."</w:t>
      </w:r>
      <w:r w:rsidRPr="00312B09">
        <w:rPr>
          <w:rFonts w:ascii="Post Grotesk" w:hAnsi="Post Grotesk" w:cs="Arial"/>
          <w:b/>
          <w:bCs/>
          <w:color w:val="000000" w:themeColor="text1"/>
          <w:sz w:val="20"/>
          <w:szCs w:val="20"/>
        </w:rPr>
        <w:t xml:space="preserve"> </w:t>
      </w:r>
      <w:r w:rsidRPr="00312B09">
        <w:rPr>
          <w:rFonts w:ascii="Post Grotesk" w:hAnsi="Post Grotesk" w:cs="Arial"/>
          <w:color w:val="000000" w:themeColor="text1"/>
          <w:sz w:val="20"/>
          <w:szCs w:val="20"/>
        </w:rPr>
        <w:t xml:space="preserve">Jody Richards | Process Technology, Owner + CEO, 2020 | </w:t>
      </w:r>
      <w:r w:rsidRPr="00312B09">
        <w:rPr>
          <w:rFonts w:ascii="Post Grotesk" w:hAnsi="Post Grotesk" w:cs="Arial"/>
          <w:i/>
          <w:iCs/>
          <w:color w:val="000000" w:themeColor="text1"/>
          <w:sz w:val="20"/>
          <w:szCs w:val="20"/>
        </w:rPr>
        <w:t>The News Herald</w:t>
      </w:r>
    </w:p>
    <w:bookmarkEnd w:id="1"/>
    <w:p w14:paraId="2C45FAFE" w14:textId="77777777" w:rsidR="00042488" w:rsidRPr="00312B09" w:rsidRDefault="00042488" w:rsidP="00042488">
      <w:pPr>
        <w:pStyle w:val="BodyCopyVoconTypical"/>
        <w:spacing w:after="0" w:line="240" w:lineRule="auto"/>
        <w:jc w:val="both"/>
        <w:rPr>
          <w:rFonts w:ascii="Post Grotesk" w:hAnsi="Post Grotesk" w:cs="ArialMT"/>
          <w:color w:val="auto"/>
          <w:sz w:val="20"/>
          <w:szCs w:val="20"/>
        </w:rPr>
      </w:pPr>
    </w:p>
    <w:p w14:paraId="13BAAC4E" w14:textId="77777777" w:rsidR="00042488" w:rsidRPr="00312B09" w:rsidRDefault="00042488" w:rsidP="00042488">
      <w:pPr>
        <w:suppressAutoHyphens/>
        <w:autoSpaceDE w:val="0"/>
        <w:autoSpaceDN w:val="0"/>
        <w:adjustRightInd w:val="0"/>
        <w:spacing w:after="0" w:line="240" w:lineRule="auto"/>
        <w:textAlignment w:val="center"/>
        <w:rPr>
          <w:rFonts w:ascii="Post Grotesk" w:hAnsi="Post Grotesk"/>
          <w:color w:val="000000"/>
          <w:sz w:val="20"/>
          <w:szCs w:val="20"/>
          <w:shd w:val="clear" w:color="auto" w:fill="FFFFFF"/>
        </w:rPr>
      </w:pPr>
      <w:r w:rsidRPr="00312B09">
        <w:rPr>
          <w:rFonts w:ascii="Post Grotesk" w:hAnsi="Post Grotesk" w:cs="Arial"/>
          <w:color w:val="000000" w:themeColor="text1"/>
          <w:sz w:val="20"/>
          <w:szCs w:val="20"/>
        </w:rPr>
        <w:t>By offering choice, culture and well-being are enhanced with access to fitness, fresh air, a beautiful public space, and acoustic flexibility.</w:t>
      </w:r>
    </w:p>
    <w:p w14:paraId="7B70F17E" w14:textId="77777777" w:rsidR="00042488" w:rsidRPr="00312B09" w:rsidRDefault="00042488" w:rsidP="00042488">
      <w:pPr>
        <w:suppressAutoHyphens/>
        <w:autoSpaceDE w:val="0"/>
        <w:autoSpaceDN w:val="0"/>
        <w:adjustRightInd w:val="0"/>
        <w:spacing w:after="0" w:line="240" w:lineRule="auto"/>
        <w:textAlignment w:val="center"/>
        <w:rPr>
          <w:rFonts w:ascii="Post Grotesk" w:hAnsi="Post Grotesk" w:cs="Arial"/>
          <w:color w:val="000000" w:themeColor="text1"/>
          <w:sz w:val="20"/>
          <w:szCs w:val="20"/>
        </w:rPr>
      </w:pPr>
    </w:p>
    <w:p w14:paraId="36ED61B7" w14:textId="77777777" w:rsidR="00042488" w:rsidRPr="00312B09" w:rsidRDefault="00042488" w:rsidP="00042488">
      <w:pPr>
        <w:numPr>
          <w:ilvl w:val="0"/>
          <w:numId w:val="2"/>
        </w:numPr>
        <w:suppressAutoHyphens/>
        <w:autoSpaceDE w:val="0"/>
        <w:autoSpaceDN w:val="0"/>
        <w:adjustRightInd w:val="0"/>
        <w:spacing w:after="0" w:line="240" w:lineRule="auto"/>
        <w:contextualSpacing/>
        <w:textAlignment w:val="center"/>
        <w:rPr>
          <w:rFonts w:ascii="Post Grotesk" w:hAnsi="Post Grotesk" w:cs="Arial"/>
          <w:color w:val="000000" w:themeColor="text1"/>
          <w:sz w:val="20"/>
          <w:szCs w:val="20"/>
        </w:rPr>
      </w:pPr>
      <w:r w:rsidRPr="00312B09">
        <w:rPr>
          <w:rFonts w:ascii="Post Grotesk" w:hAnsi="Post Grotesk" w:cs="Arial"/>
          <w:color w:val="000000" w:themeColor="text1"/>
          <w:sz w:val="20"/>
          <w:szCs w:val="20"/>
        </w:rPr>
        <w:t>Responsible design through re-use.</w:t>
      </w:r>
    </w:p>
    <w:p w14:paraId="4BCA7588" w14:textId="77777777" w:rsidR="00042488" w:rsidRPr="00312B09" w:rsidRDefault="00042488" w:rsidP="00042488">
      <w:pPr>
        <w:numPr>
          <w:ilvl w:val="0"/>
          <w:numId w:val="2"/>
        </w:numPr>
        <w:suppressAutoHyphens/>
        <w:autoSpaceDE w:val="0"/>
        <w:autoSpaceDN w:val="0"/>
        <w:adjustRightInd w:val="0"/>
        <w:spacing w:after="0" w:line="240" w:lineRule="auto"/>
        <w:contextualSpacing/>
        <w:textAlignment w:val="center"/>
        <w:rPr>
          <w:rFonts w:ascii="Post Grotesk" w:hAnsi="Post Grotesk" w:cs="Arial"/>
          <w:color w:val="000000" w:themeColor="text1"/>
          <w:sz w:val="20"/>
          <w:szCs w:val="20"/>
        </w:rPr>
      </w:pPr>
      <w:r w:rsidRPr="00312B09">
        <w:rPr>
          <w:rFonts w:ascii="Post Grotesk" w:hAnsi="Post Grotesk" w:cs="Arial"/>
          <w:color w:val="000000" w:themeColor="text1"/>
          <w:sz w:val="20"/>
          <w:szCs w:val="20"/>
        </w:rPr>
        <w:t>Wrapped buildings to clarify form.</w:t>
      </w:r>
    </w:p>
    <w:p w14:paraId="310BCA42" w14:textId="77777777" w:rsidR="00042488" w:rsidRPr="00312B09" w:rsidRDefault="00042488" w:rsidP="00042488">
      <w:pPr>
        <w:numPr>
          <w:ilvl w:val="0"/>
          <w:numId w:val="2"/>
        </w:numPr>
        <w:suppressAutoHyphens/>
        <w:autoSpaceDE w:val="0"/>
        <w:autoSpaceDN w:val="0"/>
        <w:adjustRightInd w:val="0"/>
        <w:spacing w:after="0" w:line="240" w:lineRule="auto"/>
        <w:contextualSpacing/>
        <w:textAlignment w:val="center"/>
        <w:rPr>
          <w:rFonts w:ascii="Post Grotesk" w:hAnsi="Post Grotesk" w:cs="Arial"/>
          <w:color w:val="000000" w:themeColor="text1"/>
          <w:sz w:val="20"/>
          <w:szCs w:val="20"/>
        </w:rPr>
      </w:pPr>
      <w:r w:rsidRPr="00312B09">
        <w:rPr>
          <w:rFonts w:ascii="Post Grotesk" w:hAnsi="Post Grotesk" w:cs="Arial"/>
          <w:color w:val="000000" w:themeColor="text1"/>
          <w:sz w:val="20"/>
          <w:szCs w:val="20"/>
        </w:rPr>
        <w:t>Placed research and development at the core.</w:t>
      </w:r>
    </w:p>
    <w:p w14:paraId="2C5B1660" w14:textId="77777777" w:rsidR="00042488" w:rsidRPr="00312B09" w:rsidRDefault="00042488" w:rsidP="00042488">
      <w:pPr>
        <w:numPr>
          <w:ilvl w:val="0"/>
          <w:numId w:val="2"/>
        </w:numPr>
        <w:suppressAutoHyphens/>
        <w:autoSpaceDE w:val="0"/>
        <w:autoSpaceDN w:val="0"/>
        <w:adjustRightInd w:val="0"/>
        <w:spacing w:after="0" w:line="240" w:lineRule="auto"/>
        <w:contextualSpacing/>
        <w:textAlignment w:val="center"/>
        <w:rPr>
          <w:rFonts w:ascii="Post Grotesk" w:hAnsi="Post Grotesk" w:cs="Arial"/>
          <w:color w:val="000000" w:themeColor="text1"/>
          <w:sz w:val="20"/>
          <w:szCs w:val="20"/>
        </w:rPr>
      </w:pPr>
      <w:r w:rsidRPr="00312B09">
        <w:rPr>
          <w:rFonts w:ascii="Post Grotesk" w:hAnsi="Post Grotesk" w:cs="Arial"/>
          <w:color w:val="000000" w:themeColor="text1"/>
          <w:sz w:val="20"/>
          <w:szCs w:val="20"/>
        </w:rPr>
        <w:t>Screened the interior from adjacent traffic.</w:t>
      </w:r>
    </w:p>
    <w:p w14:paraId="3D7636E5" w14:textId="77777777" w:rsidR="00042488" w:rsidRPr="00312B09" w:rsidRDefault="00042488" w:rsidP="00042488">
      <w:pPr>
        <w:numPr>
          <w:ilvl w:val="0"/>
          <w:numId w:val="2"/>
        </w:numPr>
        <w:suppressAutoHyphens/>
        <w:autoSpaceDE w:val="0"/>
        <w:autoSpaceDN w:val="0"/>
        <w:adjustRightInd w:val="0"/>
        <w:spacing w:after="0" w:line="240" w:lineRule="auto"/>
        <w:contextualSpacing/>
        <w:textAlignment w:val="center"/>
        <w:rPr>
          <w:rFonts w:ascii="Post Grotesk" w:hAnsi="Post Grotesk" w:cs="Arial"/>
          <w:color w:val="000000" w:themeColor="text1"/>
          <w:sz w:val="20"/>
          <w:szCs w:val="20"/>
        </w:rPr>
      </w:pPr>
      <w:r w:rsidRPr="00312B09">
        <w:rPr>
          <w:rFonts w:ascii="Post Grotesk" w:hAnsi="Post Grotesk" w:cs="Arial"/>
          <w:color w:val="000000" w:themeColor="text1"/>
          <w:sz w:val="20"/>
          <w:szCs w:val="20"/>
        </w:rPr>
        <w:t>Bathed the interior in veiled daylight.</w:t>
      </w:r>
    </w:p>
    <w:p w14:paraId="7B24B6BF" w14:textId="77777777" w:rsidR="00042488" w:rsidRPr="00312B09" w:rsidRDefault="00042488" w:rsidP="00042488">
      <w:pPr>
        <w:numPr>
          <w:ilvl w:val="0"/>
          <w:numId w:val="2"/>
        </w:numPr>
        <w:suppressAutoHyphens/>
        <w:autoSpaceDE w:val="0"/>
        <w:autoSpaceDN w:val="0"/>
        <w:adjustRightInd w:val="0"/>
        <w:spacing w:after="0" w:line="240" w:lineRule="auto"/>
        <w:contextualSpacing/>
        <w:textAlignment w:val="center"/>
        <w:rPr>
          <w:rFonts w:ascii="Post Grotesk" w:hAnsi="Post Grotesk" w:cs="Arial"/>
          <w:color w:val="000000" w:themeColor="text1"/>
          <w:sz w:val="20"/>
          <w:szCs w:val="20"/>
        </w:rPr>
      </w:pPr>
      <w:r w:rsidRPr="00312B09">
        <w:rPr>
          <w:rFonts w:ascii="Post Grotesk" w:hAnsi="Post Grotesk" w:cs="Arial"/>
          <w:color w:val="000000" w:themeColor="text1"/>
          <w:sz w:val="20"/>
          <w:szCs w:val="20"/>
        </w:rPr>
        <w:t>Activated a vibrant, innovative culture.</w:t>
      </w:r>
    </w:p>
    <w:p w14:paraId="46AA81FF" w14:textId="77777777" w:rsidR="00042488" w:rsidRDefault="00042488" w:rsidP="0065511A">
      <w:pPr>
        <w:pStyle w:val="BodyCopyVoconTypical"/>
        <w:spacing w:after="0" w:line="240" w:lineRule="auto"/>
        <w:jc w:val="both"/>
        <w:rPr>
          <w:rFonts w:cs="ArialMT"/>
          <w:color w:val="auto"/>
        </w:rPr>
      </w:pPr>
    </w:p>
    <w:p w14:paraId="0DBE9DEC" w14:textId="77777777" w:rsidR="000841A6" w:rsidRDefault="000841A6" w:rsidP="000841A6">
      <w:pPr>
        <w:pStyle w:val="BodyCopyVoconTypical"/>
        <w:jc w:val="both"/>
        <w:rPr>
          <w:color w:val="3A4149"/>
        </w:rPr>
      </w:pPr>
      <w:r>
        <w:rPr>
          <w:b/>
          <w:color w:val="3A4149"/>
        </w:rPr>
        <w:t xml:space="preserve"> </w:t>
      </w:r>
    </w:p>
    <w:sectPr w:rsidR="000841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6610" w14:textId="77777777" w:rsidR="002269C9" w:rsidRDefault="002269C9" w:rsidP="002269C9">
      <w:pPr>
        <w:spacing w:after="0" w:line="240" w:lineRule="auto"/>
      </w:pPr>
      <w:r>
        <w:separator/>
      </w:r>
    </w:p>
  </w:endnote>
  <w:endnote w:type="continuationSeparator" w:id="0">
    <w:p w14:paraId="34672046" w14:textId="77777777" w:rsidR="002269C9" w:rsidRDefault="002269C9" w:rsidP="0022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35 Light">
    <w:panose1 w:val="020B0303020000020003"/>
    <w:charset w:val="00"/>
    <w:family w:val="swiss"/>
    <w:pitch w:val="variable"/>
    <w:sig w:usb0="80000003" w:usb1="00000042" w:usb2="00000000" w:usb3="00000000" w:csb0="00000001" w:csb1="00000000"/>
  </w:font>
  <w:font w:name="Post Grotesk">
    <w:altName w:val="Post Grotesk"/>
    <w:panose1 w:val="02000000000000000000"/>
    <w:charset w:val="00"/>
    <w:family w:val="auto"/>
    <w:pitch w:val="variable"/>
    <w:sig w:usb0="A00000EF" w:usb1="5001607B" w:usb2="00000000" w:usb3="00000000" w:csb0="0000009B" w:csb1="00000000"/>
  </w:font>
  <w:font w:name="ArialMT">
    <w:altName w:val="Arial"/>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0EE5" w14:textId="77777777" w:rsidR="002269C9" w:rsidRDefault="002269C9" w:rsidP="002269C9">
      <w:pPr>
        <w:spacing w:after="0" w:line="240" w:lineRule="auto"/>
      </w:pPr>
      <w:r>
        <w:separator/>
      </w:r>
    </w:p>
  </w:footnote>
  <w:footnote w:type="continuationSeparator" w:id="0">
    <w:p w14:paraId="1B6989C9" w14:textId="77777777" w:rsidR="002269C9" w:rsidRDefault="002269C9" w:rsidP="00226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AECF" w14:textId="3FB8D675" w:rsidR="002269C9" w:rsidRPr="00312B09" w:rsidRDefault="005960D6">
    <w:pPr>
      <w:pStyle w:val="Header"/>
      <w:rPr>
        <w:rFonts w:ascii="Post Grotesk" w:hAnsi="Post Grotesk"/>
        <w:b/>
        <w:sz w:val="28"/>
        <w:szCs w:val="28"/>
      </w:rPr>
    </w:pPr>
    <w:r w:rsidRPr="00312B09">
      <w:rPr>
        <w:rFonts w:ascii="Post Grotesk" w:hAnsi="Post Grotesk"/>
        <w:b/>
        <w:sz w:val="28"/>
        <w:szCs w:val="28"/>
      </w:rPr>
      <w:t>Process Technology</w:t>
    </w:r>
    <w:r w:rsidR="0001438C" w:rsidRPr="00312B09">
      <w:rPr>
        <w:rFonts w:ascii="Post Grotesk" w:hAnsi="Post Grotesk"/>
        <w:b/>
        <w:sz w:val="28"/>
        <w:szCs w:val="28"/>
      </w:rPr>
      <w:br/>
    </w:r>
    <w:r w:rsidR="00312B09" w:rsidRPr="00312B09">
      <w:rPr>
        <w:rFonts w:ascii="Post Grotesk" w:hAnsi="Post Grotesk"/>
        <w:bCs/>
        <w:sz w:val="20"/>
        <w:szCs w:val="20"/>
      </w:rPr>
      <w:t>Design Narrative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13C0E"/>
    <w:multiLevelType w:val="hybridMultilevel"/>
    <w:tmpl w:val="8FC27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D8"/>
    <w:rsid w:val="0001438C"/>
    <w:rsid w:val="000243E0"/>
    <w:rsid w:val="00042488"/>
    <w:rsid w:val="000841A6"/>
    <w:rsid w:val="000D175A"/>
    <w:rsid w:val="00162FC7"/>
    <w:rsid w:val="001B658A"/>
    <w:rsid w:val="002056D8"/>
    <w:rsid w:val="002269C9"/>
    <w:rsid w:val="002A55EE"/>
    <w:rsid w:val="00312B09"/>
    <w:rsid w:val="00343ABE"/>
    <w:rsid w:val="00346B67"/>
    <w:rsid w:val="003C3F84"/>
    <w:rsid w:val="004550C7"/>
    <w:rsid w:val="00477683"/>
    <w:rsid w:val="004C41A3"/>
    <w:rsid w:val="005702D0"/>
    <w:rsid w:val="005960D6"/>
    <w:rsid w:val="005D2689"/>
    <w:rsid w:val="00631BAC"/>
    <w:rsid w:val="0065511A"/>
    <w:rsid w:val="00677158"/>
    <w:rsid w:val="0068101E"/>
    <w:rsid w:val="00687D09"/>
    <w:rsid w:val="00732589"/>
    <w:rsid w:val="00734D54"/>
    <w:rsid w:val="0077425F"/>
    <w:rsid w:val="007A7F98"/>
    <w:rsid w:val="007C5A20"/>
    <w:rsid w:val="009358A8"/>
    <w:rsid w:val="009427D0"/>
    <w:rsid w:val="00AC06C9"/>
    <w:rsid w:val="00AC1BEE"/>
    <w:rsid w:val="00B00F0C"/>
    <w:rsid w:val="00B07E3F"/>
    <w:rsid w:val="00B25F36"/>
    <w:rsid w:val="00B65357"/>
    <w:rsid w:val="00B82322"/>
    <w:rsid w:val="00B934AA"/>
    <w:rsid w:val="00BF2DCA"/>
    <w:rsid w:val="00C57BB5"/>
    <w:rsid w:val="00C81984"/>
    <w:rsid w:val="00D00668"/>
    <w:rsid w:val="00D27C29"/>
    <w:rsid w:val="00D6386F"/>
    <w:rsid w:val="00DC7CCB"/>
    <w:rsid w:val="00EE1D16"/>
    <w:rsid w:val="00F40253"/>
    <w:rsid w:val="00F73F7A"/>
    <w:rsid w:val="00FC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4DD43E"/>
  <w15:chartTrackingRefBased/>
  <w15:docId w15:val="{624898A9-E8A5-4B45-B675-13A431BA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9C9"/>
  </w:style>
  <w:style w:type="paragraph" w:styleId="Footer">
    <w:name w:val="footer"/>
    <w:basedOn w:val="Normal"/>
    <w:link w:val="FooterChar"/>
    <w:uiPriority w:val="99"/>
    <w:unhideWhenUsed/>
    <w:rsid w:val="0022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9C9"/>
  </w:style>
  <w:style w:type="paragraph" w:customStyle="1" w:styleId="BodyCopyVoconTypical">
    <w:name w:val="Body Copy (Vocon Typical)"/>
    <w:basedOn w:val="Normal"/>
    <w:uiPriority w:val="99"/>
    <w:rsid w:val="000841A6"/>
    <w:pPr>
      <w:suppressAutoHyphens/>
      <w:autoSpaceDE w:val="0"/>
      <w:autoSpaceDN w:val="0"/>
      <w:adjustRightInd w:val="0"/>
      <w:spacing w:after="135" w:line="288" w:lineRule="auto"/>
      <w:textAlignment w:val="center"/>
    </w:pPr>
    <w:rPr>
      <w:rFonts w:ascii="Avenir LT 35 Light" w:hAnsi="Avenir LT 35 Light" w:cs="Avenir LT 35 Ligh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9386">
      <w:bodyDiv w:val="1"/>
      <w:marLeft w:val="0"/>
      <w:marRight w:val="0"/>
      <w:marTop w:val="0"/>
      <w:marBottom w:val="0"/>
      <w:divBdr>
        <w:top w:val="none" w:sz="0" w:space="0" w:color="auto"/>
        <w:left w:val="none" w:sz="0" w:space="0" w:color="auto"/>
        <w:bottom w:val="none" w:sz="0" w:space="0" w:color="auto"/>
        <w:right w:val="none" w:sz="0" w:space="0" w:color="auto"/>
      </w:divBdr>
    </w:div>
    <w:div w:id="5349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Curtis</dc:creator>
  <cp:keywords/>
  <dc:description/>
  <cp:lastModifiedBy>Jodi van der Wiel</cp:lastModifiedBy>
  <cp:revision>3</cp:revision>
  <dcterms:created xsi:type="dcterms:W3CDTF">2021-07-01T15:35:00Z</dcterms:created>
  <dcterms:modified xsi:type="dcterms:W3CDTF">2021-07-01T15:36:00Z</dcterms:modified>
</cp:coreProperties>
</file>